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E69" w:rsidRPr="003F6E69" w:rsidRDefault="003F6E69" w:rsidP="003F6E69">
      <w:pPr>
        <w:jc w:val="right"/>
        <w:rPr>
          <w:rFonts w:ascii="Noteworthy Light" w:hAnsi="Noteworthy Light"/>
          <w:b/>
          <w:sz w:val="20"/>
          <w:szCs w:val="20"/>
        </w:rPr>
      </w:pPr>
      <w:r w:rsidRPr="003F6E69">
        <w:rPr>
          <w:rFonts w:ascii="Noteworthy Light" w:hAnsi="Noteworthy Light"/>
          <w:b/>
          <w:sz w:val="20"/>
          <w:szCs w:val="20"/>
        </w:rPr>
        <w:t>Name: ______________________</w:t>
      </w:r>
    </w:p>
    <w:p w:rsidR="003F6E69" w:rsidRPr="003F6E69" w:rsidRDefault="003F6E69" w:rsidP="003F6E69">
      <w:pPr>
        <w:jc w:val="right"/>
        <w:rPr>
          <w:rFonts w:ascii="Noteworthy Light" w:hAnsi="Noteworthy Light"/>
          <w:b/>
          <w:sz w:val="20"/>
          <w:szCs w:val="20"/>
          <w:u w:val="single"/>
        </w:rPr>
      </w:pPr>
    </w:p>
    <w:p w:rsidR="00633491" w:rsidRPr="003F6E69" w:rsidRDefault="003F6E69" w:rsidP="003F6E69">
      <w:pPr>
        <w:jc w:val="center"/>
        <w:rPr>
          <w:rFonts w:ascii="Noteworthy Light" w:hAnsi="Noteworthy Light"/>
          <w:b/>
          <w:sz w:val="30"/>
          <w:szCs w:val="30"/>
        </w:rPr>
      </w:pPr>
      <w:r>
        <w:rPr>
          <w:rFonts w:ascii="Noteworthy Light" w:hAnsi="Noteworthy Light"/>
          <w:b/>
          <w:sz w:val="30"/>
          <w:szCs w:val="30"/>
          <w:u w:val="single"/>
        </w:rPr>
        <w:t>SUPERFREAKONOMICS</w:t>
      </w:r>
      <w:r w:rsidRPr="003F6E69">
        <w:rPr>
          <w:rFonts w:ascii="Noteworthy Light" w:hAnsi="Noteworthy Light"/>
          <w:b/>
          <w:sz w:val="30"/>
          <w:szCs w:val="30"/>
        </w:rPr>
        <w:t xml:space="preserve"> </w:t>
      </w:r>
      <w:r>
        <w:rPr>
          <w:rFonts w:ascii="Noteworthy Light" w:hAnsi="Noteworthy Light"/>
          <w:b/>
          <w:sz w:val="30"/>
          <w:szCs w:val="30"/>
        </w:rPr>
        <w:t>INTRODUCTION QUESTIONS</w:t>
      </w:r>
    </w:p>
    <w:p w:rsidR="00633491" w:rsidRPr="00633491" w:rsidRDefault="003F6E69" w:rsidP="00A2066B">
      <w:pPr>
        <w:rPr>
          <w:rFonts w:ascii="Noteworthy Light" w:hAnsi="Noteworthy Light"/>
          <w:sz w:val="20"/>
          <w:szCs w:val="20"/>
        </w:rPr>
      </w:pPr>
      <w:r>
        <w:rPr>
          <w:rFonts w:ascii="Noteworthy Light" w:hAnsi="Noteworthy Light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0D72BDE" wp14:editId="29BA8C09">
            <wp:simplePos x="0" y="0"/>
            <wp:positionH relativeFrom="column">
              <wp:posOffset>5603126</wp:posOffset>
            </wp:positionH>
            <wp:positionV relativeFrom="paragraph">
              <wp:posOffset>87630</wp:posOffset>
            </wp:positionV>
            <wp:extent cx="1551305" cy="1946275"/>
            <wp:effectExtent l="25400" t="25400" r="23495" b="349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946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7668"/>
      </w:tblGrid>
      <w:tr w:rsidR="00633491" w:rsidRPr="00633491" w:rsidTr="00633491">
        <w:tc>
          <w:tcPr>
            <w:tcW w:w="3348" w:type="dxa"/>
            <w:shd w:val="clear" w:color="auto" w:fill="F2F2F2" w:themeFill="background1" w:themeFillShade="F2"/>
          </w:tcPr>
          <w:p w:rsidR="00633491" w:rsidRPr="00633491" w:rsidRDefault="00633491" w:rsidP="00633491">
            <w:pPr>
              <w:jc w:val="center"/>
              <w:rPr>
                <w:rFonts w:ascii="Noteworthy Light" w:hAnsi="Noteworthy Light"/>
                <w:b/>
                <w:sz w:val="20"/>
                <w:szCs w:val="20"/>
              </w:rPr>
            </w:pPr>
            <w:r w:rsidRPr="00633491">
              <w:rPr>
                <w:rFonts w:ascii="Noteworthy Light" w:hAnsi="Noteworthy Light"/>
                <w:b/>
                <w:sz w:val="20"/>
                <w:szCs w:val="20"/>
              </w:rPr>
              <w:t>GENERAL DIRECTIONS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633491" w:rsidRPr="00633491" w:rsidRDefault="00633491" w:rsidP="00633491">
            <w:pPr>
              <w:jc w:val="center"/>
              <w:rPr>
                <w:rFonts w:ascii="Noteworthy Light" w:hAnsi="Noteworthy Light"/>
                <w:b/>
                <w:sz w:val="20"/>
                <w:szCs w:val="20"/>
              </w:rPr>
            </w:pPr>
            <w:r w:rsidRPr="00633491">
              <w:rPr>
                <w:rFonts w:ascii="Noteworthy Light" w:hAnsi="Noteworthy Light"/>
                <w:b/>
                <w:sz w:val="20"/>
                <w:szCs w:val="20"/>
              </w:rPr>
              <w:t>IN-CLASS READING DIRECTIONS</w:t>
            </w:r>
          </w:p>
        </w:tc>
      </w:tr>
      <w:tr w:rsidR="00633491" w:rsidRPr="00633491" w:rsidTr="00633491">
        <w:tc>
          <w:tcPr>
            <w:tcW w:w="3348" w:type="dxa"/>
          </w:tcPr>
          <w:p w:rsidR="00633491" w:rsidRPr="00633491" w:rsidRDefault="00633491" w:rsidP="00A2066B">
            <w:pPr>
              <w:rPr>
                <w:rFonts w:ascii="Noteworthy Light" w:hAnsi="Noteworthy Light"/>
                <w:sz w:val="18"/>
                <w:szCs w:val="18"/>
              </w:rPr>
            </w:pPr>
          </w:p>
          <w:p w:rsidR="00633491" w:rsidRPr="00633491" w:rsidRDefault="003F6E69" w:rsidP="00A2066B">
            <w:pPr>
              <w:rPr>
                <w:rFonts w:ascii="Noteworthy Light" w:hAnsi="Noteworthy Light"/>
                <w:b/>
              </w:rPr>
            </w:pPr>
            <w:r>
              <w:rPr>
                <w:rFonts w:ascii="Noteworthy Light" w:hAnsi="Noteworthy Light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6F60AD8" wp14:editId="780AB7F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859041</wp:posOffset>
                  </wp:positionV>
                  <wp:extent cx="1788732" cy="1066964"/>
                  <wp:effectExtent l="25400" t="25400" r="15240" b="2540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32" cy="10669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3491" w:rsidRPr="00633491">
              <w:rPr>
                <w:rFonts w:ascii="Noteworthy Light" w:hAnsi="Noteworthy Light"/>
                <w:b/>
              </w:rPr>
              <w:t xml:space="preserve">Answer the questions below fully and in complete sentences. </w:t>
            </w:r>
          </w:p>
        </w:tc>
        <w:tc>
          <w:tcPr>
            <w:tcW w:w="7668" w:type="dxa"/>
          </w:tcPr>
          <w:p w:rsidR="00633491" w:rsidRPr="00633491" w:rsidRDefault="00633491" w:rsidP="00633491">
            <w:pPr>
              <w:rPr>
                <w:rFonts w:ascii="Noteworthy Light" w:hAnsi="Noteworthy Light"/>
                <w:i/>
                <w:iCs/>
                <w:sz w:val="18"/>
                <w:szCs w:val="18"/>
              </w:rPr>
            </w:pPr>
          </w:p>
          <w:p w:rsidR="00633491" w:rsidRPr="00633491" w:rsidRDefault="00633491" w:rsidP="00633491">
            <w:pPr>
              <w:rPr>
                <w:rFonts w:ascii="Noteworthy Light" w:hAnsi="Noteworthy Light"/>
                <w:b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b/>
                <w:i/>
                <w:iCs/>
                <w:sz w:val="18"/>
                <w:szCs w:val="18"/>
              </w:rPr>
              <w:t>“PUTTING THE FREAK IN ECONOMICS”:</w:t>
            </w:r>
          </w:p>
          <w:p w:rsidR="00633491" w:rsidRPr="00633491" w:rsidRDefault="00633491" w:rsidP="00633491">
            <w:pPr>
              <w:numPr>
                <w:ilvl w:val="1"/>
                <w:numId w:val="2"/>
              </w:numPr>
              <w:rPr>
                <w:rFonts w:ascii="Noteworthy Light" w:hAnsi="Noteworthy Light"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i/>
                <w:iCs/>
                <w:sz w:val="18"/>
                <w:szCs w:val="18"/>
              </w:rPr>
              <w:t>Read pages</w:t>
            </w:r>
            <w:r w:rsidRPr="00633491">
              <w:rPr>
                <w:rFonts w:ascii="Noteworthy Light" w:hAnsi="Noteworthy Light"/>
                <w:b/>
                <w:bCs/>
                <w:i/>
                <w:iCs/>
                <w:sz w:val="18"/>
                <w:szCs w:val="18"/>
              </w:rPr>
              <w:t xml:space="preserve"> 1 – 4 </w:t>
            </w:r>
            <w:r w:rsidRPr="00633491">
              <w:rPr>
                <w:rFonts w:ascii="Noteworthy Light" w:hAnsi="Noteworthy Light"/>
                <w:i/>
                <w:iCs/>
                <w:sz w:val="18"/>
                <w:szCs w:val="18"/>
              </w:rPr>
              <w:t>as a whole class</w:t>
            </w:r>
          </w:p>
          <w:p w:rsidR="00633491" w:rsidRPr="00633491" w:rsidRDefault="00633491" w:rsidP="00633491">
            <w:pPr>
              <w:numPr>
                <w:ilvl w:val="1"/>
                <w:numId w:val="2"/>
              </w:numPr>
              <w:rPr>
                <w:rFonts w:ascii="Noteworthy Light" w:hAnsi="Noteworthy Light"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i/>
                <w:iCs/>
                <w:sz w:val="18"/>
                <w:szCs w:val="18"/>
              </w:rPr>
              <w:t>Read pages</w:t>
            </w:r>
            <w:r w:rsidRPr="00633491">
              <w:rPr>
                <w:rFonts w:ascii="Noteworthy Light" w:hAnsi="Noteworthy Light"/>
                <w:b/>
                <w:bCs/>
                <w:i/>
                <w:iCs/>
                <w:sz w:val="18"/>
                <w:szCs w:val="18"/>
              </w:rPr>
              <w:t xml:space="preserve"> 4 – 8 </w:t>
            </w:r>
            <w:r w:rsidRPr="00633491">
              <w:rPr>
                <w:rFonts w:ascii="Noteworthy Light" w:hAnsi="Noteworthy Light"/>
                <w:i/>
                <w:iCs/>
                <w:sz w:val="18"/>
                <w:szCs w:val="18"/>
              </w:rPr>
              <w:t>in small groups</w:t>
            </w:r>
          </w:p>
          <w:p w:rsidR="00633491" w:rsidRPr="00633491" w:rsidRDefault="00633491" w:rsidP="00633491">
            <w:pPr>
              <w:ind w:left="1080"/>
              <w:rPr>
                <w:rFonts w:ascii="Noteworthy Light" w:hAnsi="Noteworthy Light"/>
                <w:b/>
                <w:sz w:val="18"/>
                <w:szCs w:val="18"/>
              </w:rPr>
            </w:pPr>
          </w:p>
          <w:p w:rsidR="00633491" w:rsidRPr="00633491" w:rsidRDefault="00633491" w:rsidP="00633491">
            <w:pPr>
              <w:rPr>
                <w:rFonts w:ascii="Noteworthy Light" w:hAnsi="Noteworthy Light"/>
                <w:b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b/>
                <w:bCs/>
                <w:i/>
                <w:iCs/>
                <w:sz w:val="18"/>
                <w:szCs w:val="18"/>
              </w:rPr>
              <w:t>SMALL GROUP DIRECTIONS:</w:t>
            </w:r>
          </w:p>
          <w:p w:rsidR="00633491" w:rsidRPr="00633491" w:rsidRDefault="00633491" w:rsidP="00633491">
            <w:pPr>
              <w:numPr>
                <w:ilvl w:val="1"/>
                <w:numId w:val="3"/>
              </w:numPr>
              <w:rPr>
                <w:rFonts w:ascii="Noteworthy Light" w:hAnsi="Noteworthy Light"/>
                <w:b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b/>
                <w:sz w:val="18"/>
                <w:szCs w:val="18"/>
              </w:rPr>
              <w:t>Take turns reading (by paragraph or page)</w:t>
            </w:r>
          </w:p>
          <w:p w:rsidR="00633491" w:rsidRPr="00633491" w:rsidRDefault="00633491" w:rsidP="00633491">
            <w:pPr>
              <w:numPr>
                <w:ilvl w:val="2"/>
                <w:numId w:val="3"/>
              </w:numPr>
              <w:rPr>
                <w:rFonts w:ascii="Noteworthy Light" w:hAnsi="Noteworthy Light"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i/>
                <w:iCs/>
                <w:sz w:val="18"/>
                <w:szCs w:val="18"/>
              </w:rPr>
              <w:t>No skipping turns.</w:t>
            </w:r>
          </w:p>
          <w:p w:rsidR="00633491" w:rsidRPr="00633491" w:rsidRDefault="00633491" w:rsidP="00633491">
            <w:pPr>
              <w:numPr>
                <w:ilvl w:val="1"/>
                <w:numId w:val="3"/>
              </w:numPr>
              <w:rPr>
                <w:rFonts w:ascii="Noteworthy Light" w:hAnsi="Noteworthy Light"/>
                <w:b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b/>
                <w:sz w:val="18"/>
                <w:szCs w:val="18"/>
              </w:rPr>
              <w:t>Answer comprehension questions</w:t>
            </w:r>
          </w:p>
          <w:p w:rsidR="00633491" w:rsidRPr="00633491" w:rsidRDefault="00633491" w:rsidP="00633491">
            <w:pPr>
              <w:numPr>
                <w:ilvl w:val="2"/>
                <w:numId w:val="3"/>
              </w:numPr>
              <w:rPr>
                <w:rFonts w:ascii="Noteworthy Light" w:hAnsi="Noteworthy Light"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i/>
                <w:iCs/>
                <w:sz w:val="18"/>
                <w:szCs w:val="18"/>
                <w:u w:val="single"/>
              </w:rPr>
              <w:t>As you rea</w:t>
            </w:r>
            <w:r w:rsidRPr="00633491">
              <w:rPr>
                <w:rFonts w:ascii="Noteworthy Light" w:hAnsi="Noteworthy Light"/>
                <w:i/>
                <w:iCs/>
                <w:sz w:val="18"/>
                <w:szCs w:val="18"/>
              </w:rPr>
              <w:t xml:space="preserve">d or </w:t>
            </w:r>
            <w:r w:rsidRPr="00633491">
              <w:rPr>
                <w:rFonts w:ascii="Noteworthy Light" w:hAnsi="Noteworthy Light"/>
                <w:i/>
                <w:iCs/>
                <w:sz w:val="18"/>
                <w:szCs w:val="18"/>
                <w:u w:val="single"/>
              </w:rPr>
              <w:t>after reading</w:t>
            </w:r>
          </w:p>
          <w:p w:rsidR="00633491" w:rsidRPr="00633491" w:rsidRDefault="00633491" w:rsidP="00633491">
            <w:pPr>
              <w:numPr>
                <w:ilvl w:val="1"/>
                <w:numId w:val="3"/>
              </w:numPr>
              <w:rPr>
                <w:rFonts w:ascii="Noteworthy Light" w:hAnsi="Noteworthy Light"/>
                <w:b/>
                <w:sz w:val="18"/>
                <w:szCs w:val="18"/>
              </w:rPr>
            </w:pPr>
            <w:r w:rsidRPr="00633491">
              <w:rPr>
                <w:rFonts w:ascii="Noteworthy Light" w:hAnsi="Noteworthy Light"/>
                <w:b/>
                <w:sz w:val="18"/>
                <w:szCs w:val="18"/>
              </w:rPr>
              <w:t xml:space="preserve">Once you finish, see Ms. L for </w:t>
            </w:r>
            <w:proofErr w:type="spellStart"/>
            <w:r w:rsidRPr="00633491">
              <w:rPr>
                <w:rFonts w:ascii="Noteworthy Light" w:hAnsi="Noteworthy Light"/>
                <w:b/>
                <w:sz w:val="18"/>
                <w:szCs w:val="18"/>
              </w:rPr>
              <w:t>Socrative</w:t>
            </w:r>
            <w:proofErr w:type="spellEnd"/>
            <w:r w:rsidRPr="00633491">
              <w:rPr>
                <w:rFonts w:ascii="Noteworthy Light" w:hAnsi="Noteworthy Light"/>
                <w:b/>
                <w:sz w:val="18"/>
                <w:szCs w:val="18"/>
              </w:rPr>
              <w:t xml:space="preserve"> Directions</w:t>
            </w:r>
          </w:p>
          <w:p w:rsidR="00633491" w:rsidRPr="00633491" w:rsidRDefault="00633491" w:rsidP="00A2066B">
            <w:pPr>
              <w:rPr>
                <w:rFonts w:ascii="Noteworthy Light" w:hAnsi="Noteworthy Light"/>
                <w:sz w:val="18"/>
                <w:szCs w:val="18"/>
              </w:rPr>
            </w:pPr>
          </w:p>
        </w:tc>
      </w:tr>
    </w:tbl>
    <w:p w:rsidR="00633491" w:rsidRPr="00633491" w:rsidRDefault="00633491" w:rsidP="00A2066B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Why does the book believe that, in spite of the risks, people still decide to drive home after consuming alcohol?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How do they believe the issue of drunk driving could be solved?</w:t>
      </w:r>
      <w:r w:rsidR="003F6E69" w:rsidRPr="003F6E69">
        <w:t xml:space="preserve"> </w:t>
      </w: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do the statistics reveal about “drunk walking”?</w:t>
      </w:r>
    </w:p>
    <w:p w:rsidR="00633491" w:rsidRDefault="00633491" w:rsidP="00633491">
      <w:pPr>
        <w:pStyle w:val="ListParagraph"/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pStyle w:val="ListParagraph"/>
        <w:rPr>
          <w:rFonts w:ascii="Noteworthy Light" w:hAnsi="Noteworthy Light"/>
          <w:sz w:val="20"/>
          <w:szCs w:val="20"/>
        </w:rPr>
      </w:pPr>
      <w:bookmarkStart w:id="0" w:name="_GoBack"/>
      <w:bookmarkEnd w:id="0"/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Which is safer: Drunk Driving or Drunk Walking? Cite a statistic that proves your argument.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Why do the authors state that India may not be the most ideal place to be born?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In India, why would it not be preferable to be born female?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may have happened to the 35 million “missing” women in India?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types of inequality do Indian women face once they reach adulthood?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Pr="00633491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has the government done to address the gender inequality?</w:t>
      </w:r>
    </w:p>
    <w:p w:rsidR="00633491" w:rsidRDefault="00633491" w:rsidP="00633491">
      <w:pPr>
        <w:pStyle w:val="ListParagraph"/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pStyle w:val="ListParagraph"/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lastRenderedPageBreak/>
        <w:t>Why didn’t people watch state-run television when it was first introduced?</w:t>
      </w:r>
    </w:p>
    <w:p w:rsidR="00633491" w:rsidRDefault="00633491" w:rsidP="00633491">
      <w:pPr>
        <w:pStyle w:val="ListParagraph"/>
        <w:rPr>
          <w:rFonts w:ascii="Noteworthy Light" w:hAnsi="Noteworthy Light"/>
          <w:sz w:val="20"/>
          <w:szCs w:val="20"/>
        </w:rPr>
      </w:pPr>
    </w:p>
    <w:p w:rsidR="003F6E69" w:rsidRPr="00633491" w:rsidRDefault="003F6E69" w:rsidP="00633491">
      <w:pPr>
        <w:pStyle w:val="ListParagraph"/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did research show about women who were introduced to cable television?</w:t>
      </w: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are a few reasons why were should be skeptical of outcomes that are revealed from research like the cable television data?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happened to the population as the world reached the “modern era”?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polluter was the most toxic to human health during this early time period?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Why were horses so detrimental to human health? Name/Describe several factors.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solved the problems that horses caused?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A2066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is problematic about automobile use (or overuse?</w:t>
      </w:r>
      <w:proofErr w:type="gramStart"/>
      <w:r w:rsidRPr="00633491">
        <w:rPr>
          <w:rFonts w:ascii="Noteworthy Light" w:hAnsi="Noteworthy Light"/>
          <w:sz w:val="20"/>
          <w:szCs w:val="20"/>
        </w:rPr>
        <w:t>)</w:t>
      </w:r>
      <w:proofErr w:type="gramEnd"/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A2066B" w:rsidRDefault="00FC605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Instead of thinking of the scenarios as examples of “economics”, what would the authors prefer you to think?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FC605B" w:rsidRDefault="00FC605B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is “the economics approach”?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FC605B" w:rsidRDefault="00633491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is more dangerous? Sharks or elephants?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Default="00633491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>What do we need to do in order to “change the world”?</w:t>
      </w:r>
    </w:p>
    <w:p w:rsid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633491">
      <w:pPr>
        <w:rPr>
          <w:rFonts w:ascii="Noteworthy Light" w:hAnsi="Noteworthy Light"/>
          <w:sz w:val="20"/>
          <w:szCs w:val="20"/>
        </w:rPr>
      </w:pPr>
    </w:p>
    <w:p w:rsidR="00633491" w:rsidRPr="00633491" w:rsidRDefault="00633491" w:rsidP="00A2066B">
      <w:pPr>
        <w:pStyle w:val="ListParagraph"/>
        <w:numPr>
          <w:ilvl w:val="0"/>
          <w:numId w:val="1"/>
        </w:numPr>
        <w:rPr>
          <w:rFonts w:ascii="Noteworthy Light" w:hAnsi="Noteworthy Light"/>
          <w:sz w:val="20"/>
          <w:szCs w:val="20"/>
        </w:rPr>
      </w:pPr>
      <w:r w:rsidRPr="00633491">
        <w:rPr>
          <w:rFonts w:ascii="Noteworthy Light" w:hAnsi="Noteworthy Light"/>
          <w:sz w:val="20"/>
          <w:szCs w:val="20"/>
        </w:rPr>
        <w:t xml:space="preserve">Which two categories do a majority of the stories in </w:t>
      </w:r>
      <w:proofErr w:type="spellStart"/>
      <w:r w:rsidRPr="00633491">
        <w:rPr>
          <w:rFonts w:ascii="Noteworthy Light" w:hAnsi="Noteworthy Light"/>
          <w:sz w:val="20"/>
          <w:szCs w:val="20"/>
        </w:rPr>
        <w:t>Superfreakonomics</w:t>
      </w:r>
      <w:proofErr w:type="spellEnd"/>
      <w:r w:rsidRPr="00633491">
        <w:rPr>
          <w:rFonts w:ascii="Noteworthy Light" w:hAnsi="Noteworthy Light"/>
          <w:sz w:val="20"/>
          <w:szCs w:val="20"/>
        </w:rPr>
        <w:t xml:space="preserve"> fall into?</w:t>
      </w:r>
    </w:p>
    <w:p w:rsidR="00633491" w:rsidRPr="00633491" w:rsidRDefault="00633491" w:rsidP="00633491">
      <w:pPr>
        <w:ind w:left="360"/>
        <w:rPr>
          <w:rFonts w:ascii="Noteworthy Light" w:hAnsi="Noteworthy Light"/>
          <w:sz w:val="20"/>
          <w:szCs w:val="20"/>
        </w:rPr>
      </w:pPr>
    </w:p>
    <w:sectPr w:rsidR="00633491" w:rsidRPr="00633491" w:rsidSect="006334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938FA"/>
    <w:multiLevelType w:val="hybridMultilevel"/>
    <w:tmpl w:val="FA52A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D1F8E"/>
    <w:multiLevelType w:val="hybridMultilevel"/>
    <w:tmpl w:val="6CD6DBC4"/>
    <w:lvl w:ilvl="0" w:tplc="84E4B20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29215A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92C291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4EC18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1F0A32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E92455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32C25C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40068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AEC3C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7E42751D"/>
    <w:multiLevelType w:val="hybridMultilevel"/>
    <w:tmpl w:val="54D010F0"/>
    <w:lvl w:ilvl="0" w:tplc="1A268D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E36B8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5A69B9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F2CEAB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19C38A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9ACE50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70E68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BCA829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07C7A2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6B"/>
    <w:rsid w:val="003F6E69"/>
    <w:rsid w:val="00633491"/>
    <w:rsid w:val="00713D17"/>
    <w:rsid w:val="00A2066B"/>
    <w:rsid w:val="00FC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77AF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66B"/>
    <w:pPr>
      <w:ind w:left="720"/>
      <w:contextualSpacing/>
    </w:pPr>
  </w:style>
  <w:style w:type="table" w:styleId="TableGrid">
    <w:name w:val="Table Grid"/>
    <w:basedOn w:val="TableNormal"/>
    <w:uiPriority w:val="59"/>
    <w:rsid w:val="006334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E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E6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66B"/>
    <w:pPr>
      <w:ind w:left="720"/>
      <w:contextualSpacing/>
    </w:pPr>
  </w:style>
  <w:style w:type="table" w:styleId="TableGrid">
    <w:name w:val="Table Grid"/>
    <w:basedOn w:val="TableNormal"/>
    <w:uiPriority w:val="59"/>
    <w:rsid w:val="006334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E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E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75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63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3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5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50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317</Words>
  <Characters>1813</Characters>
  <Application>Microsoft Macintosh Word</Application>
  <DocSecurity>0</DocSecurity>
  <Lines>15</Lines>
  <Paragraphs>4</Paragraphs>
  <ScaleCrop>false</ScaleCrop>
  <Company>Alliance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Larson-Long</dc:creator>
  <cp:keywords/>
  <dc:description/>
  <cp:lastModifiedBy>Lauren Larson-Long</cp:lastModifiedBy>
  <cp:revision>1</cp:revision>
  <cp:lastPrinted>2015-03-26T14:23:00Z</cp:lastPrinted>
  <dcterms:created xsi:type="dcterms:W3CDTF">2015-03-26T13:04:00Z</dcterms:created>
  <dcterms:modified xsi:type="dcterms:W3CDTF">2015-03-26T14:28:00Z</dcterms:modified>
</cp:coreProperties>
</file>