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33" w:rsidRPr="00363833" w:rsidRDefault="00363833" w:rsidP="00363833">
      <w:pPr>
        <w:pBdr>
          <w:bottom w:val="single" w:sz="12" w:space="1" w:color="auto"/>
        </w:pBdr>
        <w:jc w:val="right"/>
        <w:rPr>
          <w:rFonts w:ascii="Gill Sans" w:hAnsi="Gill Sans" w:cs="Gill Sans"/>
          <w:sz w:val="22"/>
          <w:szCs w:val="22"/>
        </w:rPr>
      </w:pPr>
      <w:r w:rsidRPr="00363833">
        <w:rPr>
          <w:rFonts w:ascii="Gill Sans" w:hAnsi="Gill Sans" w:cs="Gill Sans"/>
          <w:sz w:val="22"/>
          <w:szCs w:val="22"/>
        </w:rPr>
        <w:t>NAME: _________</w:t>
      </w:r>
      <w:r>
        <w:rPr>
          <w:rFonts w:ascii="Gill Sans" w:hAnsi="Gill Sans" w:cs="Gill Sans"/>
          <w:sz w:val="22"/>
          <w:szCs w:val="22"/>
        </w:rPr>
        <w:t>____</w:t>
      </w:r>
      <w:r w:rsidRPr="00363833">
        <w:rPr>
          <w:rFonts w:ascii="Gill Sans" w:hAnsi="Gill Sans" w:cs="Gill Sans"/>
          <w:sz w:val="22"/>
          <w:szCs w:val="22"/>
        </w:rPr>
        <w:t>_____</w:t>
      </w:r>
      <w:r w:rsidRPr="00363833">
        <w:rPr>
          <w:rFonts w:ascii="Gill Sans" w:hAnsi="Gill Sans" w:cs="Gill Sans"/>
          <w:sz w:val="22"/>
          <w:szCs w:val="22"/>
        </w:rPr>
        <w:tab/>
        <w:t>PER: ___</w:t>
      </w:r>
    </w:p>
    <w:p w:rsidR="00363833" w:rsidRPr="00363833" w:rsidRDefault="00363833">
      <w:pPr>
        <w:pBdr>
          <w:bottom w:val="single" w:sz="12" w:space="1" w:color="auto"/>
        </w:pBdr>
        <w:rPr>
          <w:rFonts w:ascii="Chalkduster" w:hAnsi="Chalkduster"/>
          <w:b/>
          <w:sz w:val="30"/>
          <w:szCs w:val="30"/>
        </w:rPr>
      </w:pPr>
      <w:r w:rsidRPr="00363833">
        <w:rPr>
          <w:rFonts w:ascii="Chalkduster" w:hAnsi="Chalkduster"/>
          <w:b/>
          <w:sz w:val="30"/>
          <w:szCs w:val="30"/>
        </w:rPr>
        <w:t>OUTLINING YOUR NARRATIVE</w:t>
      </w:r>
    </w:p>
    <w:p w:rsidR="00363833" w:rsidRDefault="00363833"/>
    <w:p w:rsidR="003B475E" w:rsidRDefault="00746104">
      <w:r>
        <w:rPr>
          <w:noProof/>
        </w:rPr>
        <w:drawing>
          <wp:inline distT="0" distB="0" distL="0" distR="0">
            <wp:extent cx="9156719" cy="4114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8.47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496" cy="41151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33" w:rsidRDefault="00363833"/>
    <w:p w:rsidR="00363833" w:rsidRDefault="00363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3981"/>
        <w:gridCol w:w="2923"/>
        <w:gridCol w:w="2924"/>
      </w:tblGrid>
      <w:tr w:rsidR="00363833" w:rsidTr="00363833">
        <w:tc>
          <w:tcPr>
            <w:tcW w:w="2088" w:type="dxa"/>
            <w:shd w:val="clear" w:color="auto" w:fill="D9D9D9" w:themeFill="background1" w:themeFillShade="D9"/>
          </w:tcPr>
          <w:p w:rsidR="00363833" w:rsidRPr="00363833" w:rsidRDefault="00363833" w:rsidP="00363833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 xml:space="preserve">STEP 1: </w:t>
            </w:r>
            <w:r w:rsidRPr="00363833">
              <w:rPr>
                <w:rFonts w:ascii="Chalkduster" w:hAnsi="Chalkduster"/>
                <w:b/>
              </w:rPr>
              <w:t>CLIMAX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63833" w:rsidRDefault="00363833" w:rsidP="00363833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 xml:space="preserve">STEP 2: </w:t>
            </w:r>
          </w:p>
          <w:p w:rsidR="00363833" w:rsidRPr="00363833" w:rsidRDefault="00363833" w:rsidP="00363833">
            <w:pPr>
              <w:jc w:val="center"/>
              <w:rPr>
                <w:rFonts w:ascii="Chalkduster" w:hAnsi="Chalkduster"/>
                <w:b/>
              </w:rPr>
            </w:pPr>
            <w:r w:rsidRPr="00363833">
              <w:rPr>
                <w:rFonts w:ascii="Chalkduster" w:hAnsi="Chalkduster"/>
                <w:b/>
              </w:rPr>
              <w:t>EXPOSITION</w:t>
            </w:r>
          </w:p>
        </w:tc>
        <w:tc>
          <w:tcPr>
            <w:tcW w:w="3981" w:type="dxa"/>
            <w:shd w:val="clear" w:color="auto" w:fill="D9D9D9" w:themeFill="background1" w:themeFillShade="D9"/>
          </w:tcPr>
          <w:p w:rsidR="00363833" w:rsidRDefault="00363833" w:rsidP="00363833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STEP 3:</w:t>
            </w:r>
          </w:p>
          <w:p w:rsidR="00363833" w:rsidRPr="00363833" w:rsidRDefault="00363833" w:rsidP="00363833">
            <w:pPr>
              <w:jc w:val="center"/>
              <w:rPr>
                <w:rFonts w:ascii="Chalkduster" w:hAnsi="Chalkduster"/>
                <w:b/>
              </w:rPr>
            </w:pPr>
            <w:r w:rsidRPr="00363833">
              <w:rPr>
                <w:rFonts w:ascii="Chalkduster" w:hAnsi="Chalkduster"/>
                <w:b/>
              </w:rPr>
              <w:t>RESOLUTION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363833" w:rsidRDefault="00363833" w:rsidP="00363833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STEP 4:</w:t>
            </w:r>
          </w:p>
          <w:p w:rsidR="00363833" w:rsidRPr="00363833" w:rsidRDefault="00363833" w:rsidP="00363833">
            <w:pPr>
              <w:jc w:val="center"/>
              <w:rPr>
                <w:rFonts w:ascii="Chalkduster" w:hAnsi="Chalkduster"/>
                <w:b/>
              </w:rPr>
            </w:pPr>
            <w:r w:rsidRPr="00363833">
              <w:rPr>
                <w:rFonts w:ascii="Chalkduster" w:hAnsi="Chalkduster"/>
                <w:b/>
              </w:rPr>
              <w:t>RISING ACTION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363833" w:rsidRDefault="00363833" w:rsidP="00363833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STEP 5:</w:t>
            </w:r>
          </w:p>
          <w:p w:rsidR="00363833" w:rsidRPr="00363833" w:rsidRDefault="00363833" w:rsidP="00363833">
            <w:pPr>
              <w:jc w:val="center"/>
              <w:rPr>
                <w:rFonts w:ascii="Chalkduster" w:hAnsi="Chalkduster"/>
                <w:b/>
              </w:rPr>
            </w:pPr>
            <w:r w:rsidRPr="00363833">
              <w:rPr>
                <w:rFonts w:ascii="Chalkduster" w:hAnsi="Chalkduster"/>
                <w:b/>
              </w:rPr>
              <w:t>FALLING ACTION</w:t>
            </w:r>
          </w:p>
        </w:tc>
      </w:tr>
      <w:tr w:rsidR="00363833" w:rsidTr="00363833">
        <w:tc>
          <w:tcPr>
            <w:tcW w:w="2088" w:type="dxa"/>
          </w:tcPr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Decide on the turning point or main action of your story</w:t>
            </w:r>
          </w:p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270" w:hanging="18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Fill in for “CLIMAX”</w:t>
            </w:r>
          </w:p>
        </w:tc>
        <w:tc>
          <w:tcPr>
            <w:tcW w:w="2700" w:type="dxa"/>
          </w:tcPr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249" w:hanging="18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Decide on where you would like to start your story</w:t>
            </w:r>
          </w:p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249" w:hanging="18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Fill in the box for “EXPOSITION”</w:t>
            </w:r>
          </w:p>
          <w:p w:rsidR="00363833" w:rsidRPr="00363833" w:rsidRDefault="00363833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3981" w:type="dxa"/>
          </w:tcPr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233" w:hanging="18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Decide on the last moments of your story</w:t>
            </w:r>
          </w:p>
          <w:p w:rsidR="00363833" w:rsidRPr="00363833" w:rsidRDefault="00363833" w:rsidP="00363833">
            <w:pPr>
              <w:pStyle w:val="ListParagraph"/>
              <w:numPr>
                <w:ilvl w:val="1"/>
                <w:numId w:val="2"/>
              </w:numPr>
              <w:ind w:left="840" w:hanging="248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What lesson could be learned?</w:t>
            </w:r>
          </w:p>
          <w:p w:rsidR="00363833" w:rsidRPr="00363833" w:rsidRDefault="00363833" w:rsidP="00363833">
            <w:pPr>
              <w:pStyle w:val="ListParagraph"/>
              <w:numPr>
                <w:ilvl w:val="1"/>
                <w:numId w:val="2"/>
              </w:numPr>
              <w:ind w:left="840" w:hanging="248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What might you reflect on?</w:t>
            </w:r>
          </w:p>
          <w:p w:rsidR="00363833" w:rsidRPr="00363833" w:rsidRDefault="00363833" w:rsidP="00363833">
            <w:pPr>
              <w:pStyle w:val="ListParagraph"/>
              <w:numPr>
                <w:ilvl w:val="1"/>
                <w:numId w:val="2"/>
              </w:numPr>
              <w:ind w:left="840" w:hanging="248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 xml:space="preserve">If comedy, what’s the </w:t>
            </w:r>
            <w:proofErr w:type="spellStart"/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punchline</w:t>
            </w:r>
            <w:proofErr w:type="spellEnd"/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?</w:t>
            </w:r>
          </w:p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Fill in for “RESOLUTION”</w:t>
            </w:r>
          </w:p>
        </w:tc>
        <w:tc>
          <w:tcPr>
            <w:tcW w:w="2923" w:type="dxa"/>
          </w:tcPr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204" w:hanging="204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 xml:space="preserve">What actions will make your climax more interesting? </w:t>
            </w:r>
          </w:p>
          <w:p w:rsidR="00363833" w:rsidRPr="00363833" w:rsidRDefault="00363833" w:rsidP="00363833">
            <w:pPr>
              <w:pStyle w:val="ListParagraph"/>
              <w:numPr>
                <w:ilvl w:val="1"/>
                <w:numId w:val="2"/>
              </w:numPr>
              <w:ind w:left="861" w:hanging="27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How will you organize your story to build suspense?</w:t>
            </w:r>
          </w:p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231" w:hanging="231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Fill in for “RISING ACTION</w:t>
            </w: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”</w:t>
            </w:r>
          </w:p>
          <w:p w:rsidR="00363833" w:rsidRPr="00363833" w:rsidRDefault="00363833">
            <w:pPr>
              <w:rPr>
                <w:rFonts w:ascii="Gill Sans Light" w:hAnsi="Gill Sans Light" w:cs="Gill Sans Light"/>
                <w:sz w:val="20"/>
                <w:szCs w:val="20"/>
              </w:rPr>
            </w:pPr>
          </w:p>
        </w:tc>
        <w:tc>
          <w:tcPr>
            <w:tcW w:w="2924" w:type="dxa"/>
          </w:tcPr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188" w:hanging="18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What events resolve your climax?</w:t>
            </w:r>
          </w:p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188" w:hanging="18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What happened because of your climax?</w:t>
            </w:r>
          </w:p>
          <w:p w:rsidR="00363833" w:rsidRPr="00363833" w:rsidRDefault="00363833" w:rsidP="00363833">
            <w:pPr>
              <w:pStyle w:val="ListParagraph"/>
              <w:numPr>
                <w:ilvl w:val="0"/>
                <w:numId w:val="2"/>
              </w:numPr>
              <w:ind w:left="188" w:hanging="180"/>
              <w:rPr>
                <w:rFonts w:ascii="Gill Sans Light" w:hAnsi="Gill Sans Light" w:cs="Gill Sans Light"/>
                <w:sz w:val="20"/>
                <w:szCs w:val="20"/>
              </w:rPr>
            </w:pPr>
            <w:r w:rsidRPr="00363833">
              <w:rPr>
                <w:rFonts w:ascii="Gill Sans Light" w:hAnsi="Gill Sans Light" w:cs="Gill Sans Light"/>
                <w:sz w:val="20"/>
                <w:szCs w:val="20"/>
              </w:rPr>
              <w:t>What events will help explain any lose ends?</w:t>
            </w:r>
          </w:p>
        </w:tc>
      </w:tr>
    </w:tbl>
    <w:p w:rsidR="00363833" w:rsidRDefault="00363833"/>
    <w:p w:rsidR="00363833" w:rsidRPr="00363833" w:rsidRDefault="00363833">
      <w:pPr>
        <w:rPr>
          <w:rFonts w:ascii="Chalkduster" w:hAnsi="Chalkduster"/>
          <w:b/>
          <w:sz w:val="30"/>
          <w:szCs w:val="30"/>
        </w:rPr>
      </w:pPr>
    </w:p>
    <w:p w:rsidR="00363833" w:rsidRDefault="00363833">
      <w:pPr>
        <w:pBdr>
          <w:bottom w:val="single" w:sz="12" w:space="1" w:color="auto"/>
        </w:pBdr>
        <w:rPr>
          <w:rFonts w:ascii="Chalkduster" w:hAnsi="Chalkduster"/>
          <w:b/>
          <w:sz w:val="30"/>
          <w:szCs w:val="30"/>
        </w:rPr>
      </w:pPr>
      <w:r w:rsidRPr="00363833">
        <w:rPr>
          <w:rFonts w:ascii="Chalkduster" w:hAnsi="Chalkduster"/>
          <w:b/>
          <w:sz w:val="30"/>
          <w:szCs w:val="30"/>
        </w:rPr>
        <w:t>TEACHER EXAMPLE</w:t>
      </w:r>
    </w:p>
    <w:p w:rsidR="00363833" w:rsidRPr="00363833" w:rsidRDefault="00363833">
      <w:pPr>
        <w:rPr>
          <w:rFonts w:ascii="Chalkduster" w:hAnsi="Chalkduster"/>
          <w:b/>
          <w:sz w:val="30"/>
          <w:szCs w:val="30"/>
        </w:rPr>
      </w:pPr>
    </w:p>
    <w:p w:rsidR="00363833" w:rsidRDefault="00363833"/>
    <w:p w:rsidR="00363833" w:rsidRDefault="00363833" w:rsidP="00363833">
      <w:pPr>
        <w:jc w:val="center"/>
      </w:pPr>
      <w:r>
        <w:rPr>
          <w:noProof/>
        </w:rPr>
        <w:drawing>
          <wp:inline distT="0" distB="0" distL="0" distR="0" wp14:anchorId="78E02AAD" wp14:editId="4AD229F4">
            <wp:extent cx="9156719" cy="4114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2 at 8.47.4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496" cy="41151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833" w:rsidRDefault="00363833" w:rsidP="00363833"/>
    <w:p w:rsidR="00363833" w:rsidRDefault="00363833">
      <w:bookmarkStart w:id="0" w:name="_GoBack"/>
      <w:bookmarkEnd w:id="0"/>
    </w:p>
    <w:sectPr w:rsidR="00363833" w:rsidSect="007461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3E0"/>
    <w:multiLevelType w:val="hybridMultilevel"/>
    <w:tmpl w:val="114AAC88"/>
    <w:lvl w:ilvl="0" w:tplc="A0A8D7E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8452D"/>
    <w:multiLevelType w:val="hybridMultilevel"/>
    <w:tmpl w:val="42F89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04"/>
    <w:rsid w:val="00363833"/>
    <w:rsid w:val="003B475E"/>
    <w:rsid w:val="007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53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833"/>
    <w:pPr>
      <w:ind w:left="720"/>
      <w:contextualSpacing/>
    </w:pPr>
  </w:style>
  <w:style w:type="table" w:styleId="TableGrid">
    <w:name w:val="Table Grid"/>
    <w:basedOn w:val="TableNormal"/>
    <w:uiPriority w:val="59"/>
    <w:rsid w:val="0036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3833"/>
    <w:pPr>
      <w:ind w:left="720"/>
      <w:contextualSpacing/>
    </w:pPr>
  </w:style>
  <w:style w:type="table" w:styleId="TableGrid">
    <w:name w:val="Table Grid"/>
    <w:basedOn w:val="TableNormal"/>
    <w:uiPriority w:val="59"/>
    <w:rsid w:val="0036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larson-long</dc:creator>
  <cp:keywords/>
  <dc:description/>
  <cp:lastModifiedBy>lauren larson-long</cp:lastModifiedBy>
  <cp:revision>1</cp:revision>
  <dcterms:created xsi:type="dcterms:W3CDTF">2014-08-13T03:48:00Z</dcterms:created>
  <dcterms:modified xsi:type="dcterms:W3CDTF">2014-08-18T02:32:00Z</dcterms:modified>
</cp:coreProperties>
</file>